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A4E1F" w14:textId="5D2FA21B" w:rsidR="003C64E6" w:rsidRPr="00415CC8" w:rsidRDefault="001245EA">
      <w:pPr>
        <w:rPr>
          <w:rFonts w:ascii="Microsoft JhengHei" w:eastAsia="Microsoft JhengHei" w:hAnsi="Microsoft JhengHei"/>
          <w:b/>
          <w:bCs/>
          <w:kern w:val="1"/>
          <w:sz w:val="28"/>
          <w:szCs w:val="28"/>
        </w:rPr>
      </w:pPr>
      <w:r w:rsidRPr="00415CC8">
        <w:rPr>
          <w:rFonts w:ascii="Microsoft JhengHei" w:eastAsia="Microsoft JhengHei" w:hAnsi="Microsoft JhengHei"/>
          <w:kern w:val="1"/>
          <w:sz w:val="28"/>
          <w:szCs w:val="28"/>
          <w:lang w:eastAsia="zh-CN"/>
        </w:rPr>
        <w:t xml:space="preserve"> </w:t>
      </w:r>
      <w:r w:rsidRPr="00415CC8">
        <w:rPr>
          <w:rFonts w:ascii="Microsoft JhengHei" w:eastAsia="Microsoft JhengHei" w:hAnsi="Microsoft JhengHei"/>
          <w:b/>
          <w:bCs/>
          <w:kern w:val="1"/>
          <w:sz w:val="28"/>
          <w:szCs w:val="28"/>
          <w:lang w:eastAsia="zh-CN"/>
        </w:rPr>
        <w:t xml:space="preserve">A  Chinese </w:t>
      </w:r>
      <w:r w:rsidRPr="00415CC8">
        <w:rPr>
          <w:rFonts w:ascii="Microsoft JhengHei" w:eastAsia="Microsoft JhengHei" w:hAnsi="Microsoft JhengHei"/>
          <w:b/>
          <w:bCs/>
          <w:kern w:val="1"/>
          <w:sz w:val="28"/>
          <w:szCs w:val="28"/>
          <w:lang w:val="en-US"/>
        </w:rPr>
        <w:t>L</w:t>
      </w:r>
      <w:r w:rsidRPr="00415CC8">
        <w:rPr>
          <w:rFonts w:ascii="Microsoft JhengHei" w:eastAsia="Microsoft JhengHei" w:hAnsi="Microsoft JhengHei"/>
          <w:b/>
          <w:bCs/>
          <w:kern w:val="1"/>
          <w:sz w:val="28"/>
          <w:szCs w:val="28"/>
          <w:lang w:eastAsia="zh-CN"/>
        </w:rPr>
        <w:t xml:space="preserve">ady </w:t>
      </w:r>
      <w:r w:rsidRPr="00415CC8">
        <w:rPr>
          <w:rFonts w:ascii="Microsoft JhengHei" w:eastAsia="Microsoft JhengHei" w:hAnsi="Microsoft JhengHei" w:hint="eastAsia"/>
          <w:b/>
          <w:bCs/>
          <w:kern w:val="1"/>
          <w:sz w:val="28"/>
          <w:szCs w:val="28"/>
        </w:rPr>
        <w:t>（周麗君</w:t>
      </w:r>
      <w:bookmarkStart w:id="0" w:name="_GoBack"/>
      <w:bookmarkEnd w:id="0"/>
      <w:r w:rsidRPr="00415CC8">
        <w:rPr>
          <w:rFonts w:ascii="Microsoft JhengHei" w:eastAsia="Microsoft JhengHei" w:hAnsi="Microsoft JhengHei" w:hint="eastAsia"/>
          <w:b/>
          <w:bCs/>
          <w:kern w:val="1"/>
          <w:sz w:val="28"/>
          <w:szCs w:val="28"/>
        </w:rPr>
        <w:t>舞蹈專場）</w:t>
      </w:r>
    </w:p>
    <w:p w14:paraId="1C53ABE5" w14:textId="1CBDDDCC" w:rsidR="003C64E6" w:rsidRDefault="003C64E6">
      <w:pPr>
        <w:rPr>
          <w:rFonts w:ascii="Microsoft JhengHei" w:eastAsia="Microsoft JhengHei" w:hAnsi="Microsoft JhengHei"/>
          <w:kern w:val="1"/>
          <w:sz w:val="24"/>
          <w:szCs w:val="24"/>
        </w:rPr>
      </w:pPr>
    </w:p>
    <w:p w14:paraId="3AF2A477" w14:textId="368BF36E" w:rsidR="00415CC8" w:rsidRDefault="001245EA">
      <w:pPr>
        <w:rPr>
          <w:rFonts w:ascii="Microsoft JhengHei" w:eastAsia="Microsoft JhengHei" w:hAnsi="Microsoft JhengHei"/>
          <w:kern w:val="1"/>
          <w:sz w:val="24"/>
          <w:szCs w:val="24"/>
          <w:lang w:val="en-US"/>
        </w:rPr>
      </w:pP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演出時間：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>2019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年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>11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月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>16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日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 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週四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 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晚間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>7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時</w:t>
      </w:r>
    </w:p>
    <w:p w14:paraId="7EAA99ED" w14:textId="55B40711" w:rsidR="00415CC8" w:rsidRPr="00415CC8" w:rsidRDefault="001245EA">
      <w:pPr>
        <w:rPr>
          <w:rFonts w:ascii="PMingLiU" w:eastAsia="PMingLiU" w:hAnsi="PMingLiU" w:cs="Arial"/>
          <w:color w:val="222222"/>
          <w:sz w:val="21"/>
          <w:szCs w:val="21"/>
          <w:shd w:val="clear" w:color="auto" w:fill="FFFFFF"/>
        </w:rPr>
      </w:pP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演出地點：法拉盛市政廳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 Flushing Town Hall (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  <w:lang w:eastAsia="zh-CN"/>
        </w:rPr>
        <w:t>137-35 Northern Blvd, Flushing, NY 11354</w:t>
      </w:r>
      <w:r>
        <w:rPr>
          <w:rFonts w:ascii="PMingLiU" w:eastAsia="PMingLiU" w:hAnsi="PMingLiU" w:cs="Arial"/>
          <w:color w:val="222222"/>
          <w:sz w:val="21"/>
          <w:szCs w:val="21"/>
          <w:shd w:val="clear" w:color="auto" w:fill="FFFFFF"/>
          <w:lang w:eastAsia="zh-CN"/>
        </w:rPr>
        <w:t>)</w:t>
      </w:r>
    </w:p>
    <w:p w14:paraId="1594A42A" w14:textId="286D142D" w:rsidR="003F10D5" w:rsidRDefault="001245EA">
      <w:pPr>
        <w:rPr>
          <w:rFonts w:ascii="Microsoft JhengHei" w:eastAsia="Microsoft JhengHei" w:hAnsi="Microsoft JhengHei"/>
          <w:kern w:val="1"/>
          <w:sz w:val="24"/>
          <w:szCs w:val="24"/>
          <w:lang w:val="en-US"/>
        </w:rPr>
      </w:pP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演出免費入場。</w:t>
      </w:r>
    </w:p>
    <w:p w14:paraId="3FA26981" w14:textId="5365CE7C" w:rsidR="00415CC8" w:rsidRPr="00415CC8" w:rsidRDefault="001245EA">
      <w:pPr>
        <w:rPr>
          <w:rFonts w:ascii="Microsoft JhengHei" w:eastAsia="Microsoft JhengHei" w:hAnsi="Microsoft JhengHei"/>
          <w:kern w:val="1"/>
          <w:sz w:val="24"/>
          <w:szCs w:val="24"/>
          <w:lang w:val="en-US"/>
        </w:rPr>
      </w:pP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聯絡人：周麗君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617-816-7627  </w:t>
      </w:r>
      <w:r>
        <w:rPr>
          <w:rFonts w:ascii="Microsoft JhengHei" w:eastAsia="Microsoft JhengHei" w:hAnsi="Microsoft JhengHei" w:hint="eastAsia"/>
          <w:kern w:val="1"/>
          <w:sz w:val="24"/>
          <w:szCs w:val="24"/>
          <w:lang w:val="en-US"/>
        </w:rPr>
        <w:t>周龍章</w:t>
      </w:r>
      <w:r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 212-431-9740</w:t>
      </w:r>
      <w:r w:rsidR="00415CC8">
        <w:rPr>
          <w:rFonts w:ascii="Microsoft JhengHei" w:eastAsia="Microsoft JhengHei" w:hAnsi="Microsoft JhengHei"/>
          <w:kern w:val="1"/>
          <w:sz w:val="24"/>
          <w:szCs w:val="24"/>
          <w:lang w:val="en-US"/>
        </w:rPr>
        <w:t xml:space="preserve"> </w:t>
      </w:r>
    </w:p>
    <w:p w14:paraId="75CEE1EB" w14:textId="26D11A3F" w:rsidR="00415CC8" w:rsidRDefault="00415CC8">
      <w:pPr>
        <w:rPr>
          <w:rFonts w:ascii="Microsoft JhengHei" w:eastAsia="Microsoft JhengHei" w:hAnsi="Microsoft JhengHei"/>
          <w:kern w:val="1"/>
          <w:sz w:val="24"/>
          <w:szCs w:val="24"/>
        </w:rPr>
      </w:pPr>
    </w:p>
    <w:p w14:paraId="50F61F3F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总导演：周丽君</w:t>
      </w:r>
    </w:p>
    <w:p w14:paraId="0D19906D" w14:textId="74ECF5E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现场乐：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Andy Hasenpflug</w:t>
      </w:r>
    </w:p>
    <w:p w14:paraId="28C66597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舞台总监：闻慧莲</w:t>
      </w:r>
    </w:p>
    <w:p w14:paraId="5E3409FA" w14:textId="156369BC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编舞：周丽君、张洪艺、张慧望、刘梦辰、闻慧莲、崔艺馨、李</w:t>
      </w:r>
      <w:r w:rsidR="001245EA" w:rsidRPr="00415CC8">
        <w:rPr>
          <w:rFonts w:ascii="Microsoft JhengHei" w:eastAsia="Microsoft JhengHei" w:hAnsi="Microsoft JhengHei" w:cs="SimSun" w:hint="eastAsia"/>
          <w:kern w:val="1"/>
          <w:sz w:val="24"/>
          <w:szCs w:val="24"/>
        </w:rPr>
        <w:t>皎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（排名不分先后）</w:t>
      </w:r>
    </w:p>
    <w:p w14:paraId="0D6F9789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特邀艺术家：国家一级演员 秦腔表演 李金霞</w:t>
      </w:r>
    </w:p>
    <w:p w14:paraId="0D1522D6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总制作：周丽君</w:t>
      </w:r>
    </w:p>
    <w:p w14:paraId="7EE62AD4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编剧：周丽君</w:t>
      </w:r>
    </w:p>
    <w:p w14:paraId="5F0604F8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文本：周丽君 闻慧莲</w:t>
      </w:r>
    </w:p>
    <w:p w14:paraId="04F984F9" w14:textId="12B27A75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舞美设计：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Yizhu Pan</w:t>
      </w:r>
    </w:p>
    <w:p w14:paraId="736F06FE" w14:textId="68C217C3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灯光设计：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Betsy Chester</w:t>
      </w:r>
    </w:p>
    <w:p w14:paraId="056C2381" w14:textId="6DA2908F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视频导演：</w:t>
      </w:r>
      <w:r w:rsidR="001245EA" w:rsidRPr="00415CC8">
        <w:rPr>
          <w:rFonts w:ascii="Microsoft JhengHei" w:eastAsia="Microsoft JhengHei" w:hAnsi="Microsoft JhengHei" w:cs="SimSun"/>
          <w:kern w:val="1"/>
          <w:sz w:val="24"/>
          <w:szCs w:val="24"/>
          <w:lang w:eastAsia="zh-CN"/>
        </w:rPr>
        <w:t>Haina Zhou</w:t>
      </w:r>
    </w:p>
    <w:p w14:paraId="209ACEA0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导演助理：许睿铭</w:t>
      </w:r>
    </w:p>
    <w:p w14:paraId="6DF5A3E4" w14:textId="7E7390E2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舞者：</w:t>
      </w:r>
      <w:r w:rsidR="001245EA" w:rsidRPr="00415CC8">
        <w:rPr>
          <w:rFonts w:ascii="Microsoft JhengHei" w:eastAsia="Microsoft JhengHei" w:hAnsi="Microsoft JhengHei" w:cs="SimSun" w:hint="eastAsia"/>
          <w:kern w:val="1"/>
          <w:sz w:val="24"/>
          <w:szCs w:val="24"/>
          <w:lang w:val="zh-CN"/>
        </w:rPr>
        <w:t>周麗君、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张洪艺、张慧望、刘梦辰、闻慧莲、崔艺馨、李</w:t>
      </w:r>
      <w:r w:rsidR="001245EA" w:rsidRPr="00415CC8">
        <w:rPr>
          <w:rFonts w:ascii="Microsoft JhengHei" w:eastAsia="Microsoft JhengHei" w:hAnsi="Microsoft JhengHei" w:cs="SimSun" w:hint="eastAsia"/>
          <w:kern w:val="1"/>
          <w:sz w:val="24"/>
          <w:szCs w:val="24"/>
        </w:rPr>
        <w:t>皎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 xml:space="preserve"> 、赵真、</w:t>
      </w:r>
      <w:r w:rsidR="001245EA" w:rsidRPr="00415CC8">
        <w:rPr>
          <w:rFonts w:ascii="Microsoft JhengHei" w:eastAsia="Microsoft JhengHei" w:hAnsi="Microsoft JhengHei" w:cs="SimSun" w:hint="eastAsia"/>
          <w:kern w:val="1"/>
          <w:sz w:val="24"/>
          <w:szCs w:val="24"/>
        </w:rPr>
        <w:t>馬婧、</w:t>
      </w:r>
      <w:r w:rsidR="001245EA"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en-US"/>
        </w:rPr>
        <w:t xml:space="preserve">Aeon De La Cruz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许睿铭、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Kaeley Langan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Helen Ouyang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Greer Shammah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Indigo Robinson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Flanna Kimmick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Ciara Byrne 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（排名不分先后）</w:t>
      </w:r>
    </w:p>
    <w:p w14:paraId="039D64E2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海报设计：易柳汝</w:t>
      </w:r>
    </w:p>
    <w:p w14:paraId="4833D9BD" w14:textId="7BACAC04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宣发</w:t>
      </w:r>
      <w:r w:rsidR="001245EA" w:rsidRPr="00415CC8">
        <w:rPr>
          <w:rFonts w:ascii="Microsoft JhengHei" w:eastAsia="Microsoft JhengHei" w:hAnsi="Microsoft JhengHei" w:cs="SimSun"/>
          <w:kern w:val="1"/>
          <w:sz w:val="24"/>
          <w:szCs w:val="24"/>
          <w:lang w:eastAsia="zh-CN"/>
        </w:rPr>
        <w:t xml:space="preserve"> </w:t>
      </w:r>
      <w:r w:rsidR="001245EA" w:rsidRPr="00415CC8">
        <w:rPr>
          <w:rFonts w:ascii="Microsoft JhengHei" w:eastAsia="Microsoft JhengHei" w:hAnsi="Microsoft JhengHei" w:cs="SimSun" w:hint="eastAsia"/>
          <w:kern w:val="1"/>
          <w:sz w:val="24"/>
          <w:szCs w:val="24"/>
        </w:rPr>
        <w:t>統籌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：张韵然 王心怡</w:t>
      </w:r>
    </w:p>
    <w:p w14:paraId="6A6ED774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7F0EEF13" w14:textId="01C9C6EA" w:rsidR="003C64E6" w:rsidRPr="00415CC8" w:rsidRDefault="006C7B47">
      <w:pPr>
        <w:rPr>
          <w:rFonts w:ascii="Microsoft JhengHei" w:eastAsia="MS Mincho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艺术总监：殷梅</w:t>
      </w:r>
    </w:p>
    <w:p w14:paraId="7AF69519" w14:textId="41DC5C04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鸣谢：</w:t>
      </w:r>
      <w:r w:rsidR="001245EA" w:rsidRPr="00415CC8">
        <w:rPr>
          <w:rFonts w:ascii="Microsoft JhengHei" w:eastAsia="Microsoft JhengHei" w:hAnsi="Microsoft JhengHei" w:cs="SimSun"/>
          <w:kern w:val="1"/>
          <w:sz w:val="24"/>
          <w:szCs w:val="24"/>
          <w:lang w:eastAsia="zh-CN"/>
        </w:rPr>
        <w:t>Flushing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 Town Hall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Queens College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、美华艺术协会</w:t>
      </w:r>
    </w:p>
    <w:p w14:paraId="1D3361C0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ja-JP"/>
        </w:rPr>
      </w:pPr>
    </w:p>
    <w:p w14:paraId="5739D159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作品分四个篇章，段落风格与形式呈现多样化，统一而独立，从中国传统文化审美作为切入点，融入当代艺术的思想和表现手法，时空交换同时注入现场灯效与声效，呈现唯美的多重空间和意境，大胆尝试打破传统动作语汇，运用减法突破传统表达方式，引领观众重回文化色彩流线，用现代的审美视角对中国古典舞进行全新的诠释。让不同文化背景的受众深入体会中国古典舞魅力。</w:t>
      </w:r>
    </w:p>
    <w:p w14:paraId="602131ED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 xml:space="preserve"> </w:t>
      </w:r>
    </w:p>
    <w:p w14:paraId="74852ED4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34628423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序、承</w:t>
      </w:r>
    </w:p>
    <w:p w14:paraId="4273F5C7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游走于传统与现代之间的文化色彩，传承中国古典舞印迹</w:t>
      </w:r>
    </w:p>
    <w:p w14:paraId="75A89C92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608B7F9A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一、界</w:t>
      </w:r>
    </w:p>
    <w:p w14:paraId="62AB2CCE" w14:textId="3C421738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万物无界，舞，亦然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.....</w:t>
      </w:r>
    </w:p>
    <w:p w14:paraId="5BE2D052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275ED2CD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二、绪</w:t>
      </w:r>
    </w:p>
    <w:p w14:paraId="7BC9C35B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情幽怨，绪万千</w:t>
      </w:r>
    </w:p>
    <w:p w14:paraId="065885CE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0D11DA2D" w14:textId="77777777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val="ja-JP" w:eastAsia="ja-JP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三、破</w:t>
      </w:r>
    </w:p>
    <w:p w14:paraId="00EB9584" w14:textId="5A4F0F3B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物生长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,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有破而后立之</w:t>
      </w:r>
    </w:p>
    <w:p w14:paraId="68D3A006" w14:textId="77777777" w:rsidR="003C64E6" w:rsidRPr="00415CC8" w:rsidRDefault="003C64E6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</w:p>
    <w:p w14:paraId="19AEF36E" w14:textId="49B3B2D9" w:rsidR="003C64E6" w:rsidRPr="00415CC8" w:rsidRDefault="006C7B47">
      <w:pPr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四、换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•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唤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•</w:t>
      </w: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幻</w:t>
      </w:r>
    </w:p>
    <w:p w14:paraId="67BD7B74" w14:textId="69802C42" w:rsidR="003C64E6" w:rsidRPr="00415CC8" w:rsidRDefault="006C7B47">
      <w:pPr>
        <w:rPr>
          <w:rFonts w:ascii="Microsoft JhengHei" w:eastAsia="Microsoft JhengHei" w:hAnsi="Microsoft JhengHei"/>
          <w:sz w:val="24"/>
          <w:szCs w:val="24"/>
        </w:rPr>
      </w:pPr>
      <w:r w:rsidRPr="00415CC8">
        <w:rPr>
          <w:rFonts w:ascii="Microsoft JhengHei" w:eastAsia="Microsoft JhengHei" w:hAnsi="Microsoft JhengHei" w:cs="SimSun"/>
          <w:kern w:val="1"/>
          <w:sz w:val="24"/>
          <w:szCs w:val="24"/>
          <w:lang w:val="ja-JP" w:eastAsia="ja-JP"/>
        </w:rPr>
        <w:t>换位唤情幻景</w:t>
      </w:r>
      <w:r w:rsidR="001245EA" w:rsidRPr="00415CC8">
        <w:rPr>
          <w:rFonts w:ascii="Microsoft JhengHei" w:eastAsia="Microsoft JhengHei" w:hAnsi="Microsoft JhengHei"/>
          <w:kern w:val="1"/>
          <w:sz w:val="24"/>
          <w:szCs w:val="24"/>
          <w:lang w:eastAsia="zh-CN"/>
        </w:rPr>
        <w:t>.....</w:t>
      </w:r>
    </w:p>
    <w:sectPr w:rsidR="003C64E6" w:rsidRPr="00415CC8">
      <w:headerReference w:type="default" r:id="rId6"/>
      <w:footerReference w:type="default" r:id="rId7"/>
      <w:pgSz w:w="1190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286255" w14:textId="77777777" w:rsidR="00492654" w:rsidRDefault="00492654">
      <w:r>
        <w:separator/>
      </w:r>
    </w:p>
  </w:endnote>
  <w:endnote w:type="continuationSeparator" w:id="0">
    <w:p w14:paraId="77D7BCB7" w14:textId="77777777" w:rsidR="00492654" w:rsidRDefault="0049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D49CB" w14:textId="77777777" w:rsidR="003C64E6" w:rsidRDefault="003C64E6">
    <w:pPr>
      <w:pStyle w:val="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EE806" w14:textId="77777777" w:rsidR="00492654" w:rsidRDefault="00492654">
      <w:r>
        <w:separator/>
      </w:r>
    </w:p>
  </w:footnote>
  <w:footnote w:type="continuationSeparator" w:id="0">
    <w:p w14:paraId="5F1E13DF" w14:textId="77777777" w:rsidR="00492654" w:rsidRDefault="00492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A2D38" w14:textId="77777777" w:rsidR="003C64E6" w:rsidRDefault="003C64E6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4E6"/>
    <w:rsid w:val="000C74FE"/>
    <w:rsid w:val="001245EA"/>
    <w:rsid w:val="003C64E6"/>
    <w:rsid w:val="003F10D5"/>
    <w:rsid w:val="00415CC8"/>
    <w:rsid w:val="00492654"/>
    <w:rsid w:val="006C7B47"/>
    <w:rsid w:val="00F4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71E80"/>
  <w15:docId w15:val="{9FEA1721-3372-46C6-AD9B-6260D526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</w:pPr>
    <w:rPr>
      <w:rFonts w:eastAsia="Arial Unicode MS" w:cs="Arial Unicode MS"/>
      <w:color w:val="000000"/>
      <w:u w:color="000000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Chow</cp:lastModifiedBy>
  <cp:revision>8</cp:revision>
  <cp:lastPrinted>2019-11-01T18:37:00Z</cp:lastPrinted>
  <dcterms:created xsi:type="dcterms:W3CDTF">2019-11-01T18:04:00Z</dcterms:created>
  <dcterms:modified xsi:type="dcterms:W3CDTF">2019-11-01T18:37:00Z</dcterms:modified>
</cp:coreProperties>
</file>